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F6" w:rsidRPr="00BC6A37" w:rsidRDefault="00A444F6" w:rsidP="00A444F6">
      <w:pPr>
        <w:widowControl w:val="0"/>
        <w:autoSpaceDE w:val="0"/>
        <w:autoSpaceDN w:val="0"/>
        <w:jc w:val="center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Должностной регламент</w:t>
      </w:r>
    </w:p>
    <w:p w:rsidR="00A444F6" w:rsidRPr="00BC6A37" w:rsidRDefault="00A444F6" w:rsidP="00A444F6">
      <w:pPr>
        <w:widowControl w:val="0"/>
        <w:autoSpaceDE w:val="0"/>
        <w:autoSpaceDN w:val="0"/>
        <w:jc w:val="center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 xml:space="preserve">ведущего специалиста-эксперта правового отдела </w:t>
      </w:r>
    </w:p>
    <w:p w:rsidR="00A444F6" w:rsidRPr="00BC6A37" w:rsidRDefault="00A444F6" w:rsidP="00A444F6">
      <w:pPr>
        <w:widowControl w:val="0"/>
        <w:autoSpaceDE w:val="0"/>
        <w:autoSpaceDN w:val="0"/>
        <w:jc w:val="center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Управления Федеральной налоговой службы по Республике Карелия</w:t>
      </w:r>
    </w:p>
    <w:p w:rsidR="00A444F6" w:rsidRPr="00BC6A37" w:rsidRDefault="00A444F6" w:rsidP="00A444F6">
      <w:pPr>
        <w:widowControl w:val="0"/>
        <w:autoSpaceDE w:val="0"/>
        <w:autoSpaceDN w:val="0"/>
        <w:jc w:val="center"/>
        <w:rPr>
          <w:b/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b/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I. Общие положения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tabs>
          <w:tab w:val="left" w:pos="851"/>
          <w:tab w:val="left" w:pos="993"/>
        </w:tabs>
        <w:autoSpaceDE w:val="0"/>
        <w:autoSpaceDN w:val="0"/>
        <w:ind w:firstLine="567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1.</w:t>
      </w:r>
      <w:r w:rsidRPr="00BC6A37">
        <w:rPr>
          <w:rFonts w:ascii="Calibri" w:hAnsi="Calibri" w:cs="Calibri"/>
          <w:snapToGrid/>
          <w:sz w:val="24"/>
          <w:szCs w:val="24"/>
        </w:rPr>
        <w:t xml:space="preserve"> </w:t>
      </w:r>
      <w:r w:rsidRPr="00BC6A37">
        <w:rPr>
          <w:snapToGrid/>
          <w:sz w:val="24"/>
          <w:szCs w:val="24"/>
        </w:rPr>
        <w:t>Должность  федеральной государственной гражданской службы (далее - гражданская служба) ведущего специалиста-эксперта правового отдела Управления Федеральной налоговой службы по Республике Карелия (далее – ведущий специалист-эксперт) относится к старшей группе должностей гражданской службы категории «специалисты».</w:t>
      </w:r>
    </w:p>
    <w:p w:rsidR="00A444F6" w:rsidRPr="00BC6A37" w:rsidRDefault="00A444F6" w:rsidP="00A444F6">
      <w:pPr>
        <w:tabs>
          <w:tab w:val="left" w:pos="567"/>
        </w:tabs>
        <w:autoSpaceDE w:val="0"/>
        <w:autoSpaceDN w:val="0"/>
        <w:adjustRightInd w:val="0"/>
        <w:rPr>
          <w:rFonts w:eastAsia="Calibri"/>
          <w:b/>
          <w:bCs/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ab/>
        <w:t>Регистрационный номер (код) должности –</w:t>
      </w:r>
      <w:r w:rsidRPr="00BC6A37">
        <w:rPr>
          <w:rFonts w:eastAsia="Calibri"/>
          <w:snapToGrid/>
          <w:sz w:val="24"/>
          <w:szCs w:val="24"/>
        </w:rPr>
        <w:t xml:space="preserve"> </w:t>
      </w:r>
      <w:r w:rsidRPr="00BC6A37">
        <w:rPr>
          <w:rFonts w:eastAsia="Calibri"/>
          <w:bCs/>
          <w:snapToGrid/>
          <w:sz w:val="24"/>
          <w:szCs w:val="24"/>
        </w:rPr>
        <w:t>11-3-4-061.</w:t>
      </w:r>
    </w:p>
    <w:p w:rsidR="00A444F6" w:rsidRPr="00BC6A37" w:rsidRDefault="00A444F6" w:rsidP="00A444F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before="120" w:line="252" w:lineRule="auto"/>
        <w:ind w:firstLine="567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2. Область профессиональной служебной деятельности ведущего специалиста-эксперта – правовое регулирование налоговой деятельности.</w:t>
      </w:r>
    </w:p>
    <w:p w:rsidR="00A444F6" w:rsidRPr="00BC6A37" w:rsidRDefault="00A444F6" w:rsidP="00A444F6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60" w:line="252" w:lineRule="auto"/>
        <w:ind w:left="6" w:firstLine="561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3. Вид профессиональной служебной деятельности – осуществление налогового контроля. Детализация вида деятельности – правовое сопровождение деятельности налоговых органов.</w:t>
      </w:r>
    </w:p>
    <w:p w:rsidR="00A444F6" w:rsidRPr="00BC6A37" w:rsidRDefault="00A444F6" w:rsidP="00A444F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before="120" w:line="252" w:lineRule="auto"/>
        <w:ind w:firstLine="567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4. Назначение на должность и освобождение от должности ведущего специалиста-эксперта осуществляются руководителем Управления ФНС России по Республике Карелия (лицом, исполняющим его обязанности).</w:t>
      </w:r>
    </w:p>
    <w:p w:rsidR="00A444F6" w:rsidRPr="00BC6A37" w:rsidRDefault="00A444F6" w:rsidP="00A444F6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before="60" w:line="252" w:lineRule="auto"/>
        <w:ind w:firstLine="567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5. Ведущий специалист-эксперт непосредственно подчиняется начальнику правового отдела Управления ФНС России по Республике Карелия (далее – Управление).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keepNext/>
        <w:tabs>
          <w:tab w:val="left" w:pos="567"/>
        </w:tabs>
        <w:jc w:val="center"/>
        <w:outlineLvl w:val="0"/>
        <w:rPr>
          <w:b/>
          <w:bCs/>
          <w:snapToGrid/>
          <w:kern w:val="32"/>
          <w:sz w:val="24"/>
          <w:szCs w:val="24"/>
        </w:rPr>
      </w:pPr>
      <w:r w:rsidRPr="00BC6A37">
        <w:rPr>
          <w:rFonts w:eastAsia="Calibri"/>
          <w:b/>
          <w:snapToGrid/>
          <w:sz w:val="24"/>
          <w:szCs w:val="24"/>
          <w:lang w:eastAsia="en-US"/>
        </w:rPr>
        <w:t xml:space="preserve">II. </w:t>
      </w:r>
      <w:r w:rsidRPr="00BC6A37">
        <w:rPr>
          <w:b/>
          <w:bCs/>
          <w:snapToGrid/>
          <w:kern w:val="32"/>
          <w:sz w:val="24"/>
          <w:szCs w:val="24"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6. Для замещения должности </w:t>
      </w:r>
      <w:r w:rsidRPr="00BC6A37">
        <w:rPr>
          <w:rFonts w:cs="Calibri"/>
          <w:snapToGrid/>
          <w:sz w:val="24"/>
          <w:szCs w:val="24"/>
        </w:rPr>
        <w:t>ведущего специалиста-эксперта</w:t>
      </w:r>
      <w:r w:rsidRPr="00BC6A37">
        <w:rPr>
          <w:snapToGrid/>
          <w:sz w:val="24"/>
          <w:szCs w:val="24"/>
        </w:rPr>
        <w:t xml:space="preserve"> устанавливаются следующие требования:</w:t>
      </w:r>
    </w:p>
    <w:p w:rsidR="00A444F6" w:rsidRPr="00BC6A37" w:rsidRDefault="00A444F6" w:rsidP="00A444F6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Наличие высшего юридического образования.</w:t>
      </w:r>
    </w:p>
    <w:p w:rsidR="00A444F6" w:rsidRPr="00BC6A37" w:rsidRDefault="00A444F6" w:rsidP="00A444F6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 В</w:t>
      </w:r>
      <w:r w:rsidRPr="00BC6A37">
        <w:rPr>
          <w:rFonts w:cs="Calibri"/>
          <w:snapToGrid/>
          <w:sz w:val="24"/>
          <w:szCs w:val="24"/>
        </w:rPr>
        <w:t xml:space="preserve"> соответствии с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Pr="00BC6A37">
        <w:rPr>
          <w:rFonts w:cs="Calibri"/>
          <w:snapToGrid/>
          <w:sz w:val="24"/>
          <w:szCs w:val="24"/>
        </w:rPr>
        <w:t>который</w:t>
      </w:r>
      <w:proofErr w:type="gramEnd"/>
      <w:r w:rsidRPr="00BC6A37">
        <w:rPr>
          <w:rFonts w:cs="Calibri"/>
          <w:snapToGrid/>
          <w:sz w:val="24"/>
          <w:szCs w:val="24"/>
        </w:rPr>
        <w:t xml:space="preserve"> необходим для замещения должностей федеральной государственной гражданской службы», для замещения старших должностей федеральной государственной гражданской службы требований к стажу не предъявляется;</w:t>
      </w:r>
    </w:p>
    <w:p w:rsidR="00A444F6" w:rsidRPr="00BC6A37" w:rsidRDefault="00A444F6" w:rsidP="00A444F6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napToGrid/>
          <w:sz w:val="24"/>
          <w:szCs w:val="24"/>
        </w:rPr>
      </w:pPr>
      <w:proofErr w:type="gramStart"/>
      <w:r w:rsidRPr="00BC6A37">
        <w:rPr>
          <w:snapToGrid/>
          <w:sz w:val="24"/>
          <w:szCs w:val="24"/>
        </w:rPr>
        <w:t xml:space="preserve">Наличие профессиональных знаний, включая знание </w:t>
      </w:r>
      <w:hyperlink r:id="rId8" w:history="1">
        <w:r w:rsidRPr="00BC6A37">
          <w:rPr>
            <w:snapToGrid/>
            <w:sz w:val="24"/>
            <w:szCs w:val="24"/>
          </w:rPr>
          <w:t>Конституции</w:t>
        </w:r>
      </w:hyperlink>
      <w:r w:rsidRPr="00BC6A37">
        <w:rPr>
          <w:snapToGrid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BC6A37">
        <w:rPr>
          <w:snapToGrid/>
          <w:sz w:val="24"/>
          <w:szCs w:val="24"/>
        </w:rPr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BC6A37">
        <w:rPr>
          <w:snapToGrid/>
          <w:sz w:val="24"/>
          <w:szCs w:val="24"/>
        </w:rPr>
        <w:t>применения</w:t>
      </w:r>
      <w:proofErr w:type="gramEnd"/>
      <w:r w:rsidRPr="00BC6A37">
        <w:rPr>
          <w:snapToGrid/>
          <w:sz w:val="24"/>
          <w:szCs w:val="24"/>
        </w:rPr>
        <w:t xml:space="preserve"> современных информационно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proofErr w:type="gramStart"/>
      <w:r w:rsidRPr="00BC6A37">
        <w:rPr>
          <w:snapToGrid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BC6A37">
        <w:rPr>
          <w:snapToGrid/>
          <w:sz w:val="24"/>
          <w:szCs w:val="24"/>
        </w:rPr>
        <w:lastRenderedPageBreak/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BC6A37">
        <w:rPr>
          <w:snapToGrid/>
          <w:sz w:val="24"/>
          <w:szCs w:val="24"/>
        </w:rPr>
        <w:t xml:space="preserve"> текстовом </w:t>
      </w:r>
      <w:proofErr w:type="gramStart"/>
      <w:r w:rsidRPr="00BC6A37">
        <w:rPr>
          <w:snapToGrid/>
          <w:sz w:val="24"/>
          <w:szCs w:val="24"/>
        </w:rPr>
        <w:t>редакторе</w:t>
      </w:r>
      <w:proofErr w:type="gramEnd"/>
      <w:r w:rsidRPr="00BC6A37">
        <w:rPr>
          <w:snapToGrid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III. Должностные обязанности, права и ответственность</w:t>
      </w: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7. Основные права и обязанности </w:t>
      </w:r>
      <w:r w:rsidRPr="00BC6A37">
        <w:rPr>
          <w:rFonts w:cs="Calibri"/>
          <w:snapToGrid/>
          <w:sz w:val="24"/>
          <w:szCs w:val="24"/>
        </w:rPr>
        <w:t>ведущего специалиста-эксперта</w:t>
      </w:r>
      <w:r w:rsidRPr="00BC6A37">
        <w:rPr>
          <w:snapToGrid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C6A37">
          <w:rPr>
            <w:snapToGrid/>
            <w:sz w:val="24"/>
            <w:szCs w:val="24"/>
          </w:rPr>
          <w:t>статьями 14</w:t>
        </w:r>
      </w:hyperlink>
      <w:r w:rsidRPr="00BC6A37">
        <w:rPr>
          <w:snapToGrid/>
          <w:sz w:val="24"/>
          <w:szCs w:val="24"/>
        </w:rPr>
        <w:t xml:space="preserve">, </w:t>
      </w:r>
      <w:hyperlink r:id="rId10" w:history="1">
        <w:r w:rsidRPr="00BC6A37">
          <w:rPr>
            <w:snapToGrid/>
            <w:sz w:val="24"/>
            <w:szCs w:val="24"/>
          </w:rPr>
          <w:t>15</w:t>
        </w:r>
      </w:hyperlink>
      <w:r w:rsidRPr="00BC6A37">
        <w:rPr>
          <w:snapToGrid/>
          <w:sz w:val="24"/>
          <w:szCs w:val="24"/>
        </w:rPr>
        <w:t xml:space="preserve">, </w:t>
      </w:r>
      <w:hyperlink r:id="rId11" w:history="1">
        <w:r w:rsidRPr="00BC6A37">
          <w:rPr>
            <w:snapToGrid/>
            <w:sz w:val="24"/>
            <w:szCs w:val="24"/>
          </w:rPr>
          <w:t>17</w:t>
        </w:r>
      </w:hyperlink>
      <w:r w:rsidRPr="00BC6A37">
        <w:rPr>
          <w:snapToGrid/>
          <w:sz w:val="24"/>
          <w:szCs w:val="24"/>
        </w:rPr>
        <w:t xml:space="preserve">, </w:t>
      </w:r>
      <w:hyperlink r:id="rId12" w:history="1">
        <w:r w:rsidRPr="00BC6A37">
          <w:rPr>
            <w:snapToGrid/>
            <w:sz w:val="24"/>
            <w:szCs w:val="24"/>
          </w:rPr>
          <w:t>18</w:t>
        </w:r>
      </w:hyperlink>
      <w:r w:rsidRPr="00BC6A37">
        <w:rPr>
          <w:snapToGrid/>
          <w:sz w:val="24"/>
          <w:szCs w:val="24"/>
        </w:rPr>
        <w:t xml:space="preserve"> Федерального закона от 27 июля 2004 года № 79-ФЗ «О государственной гражданской службе Российской Федерации».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8. </w:t>
      </w:r>
      <w:proofErr w:type="gramStart"/>
      <w:r w:rsidRPr="00BC6A37">
        <w:rPr>
          <w:rFonts w:cs="Calibri"/>
          <w:snapToGrid/>
          <w:sz w:val="24"/>
          <w:szCs w:val="24"/>
        </w:rPr>
        <w:t>Ведущий специалист-эксперт</w:t>
      </w:r>
      <w:r w:rsidRPr="00BC6A37">
        <w:rPr>
          <w:snapToGrid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BC6A37">
          <w:rPr>
            <w:snapToGrid/>
            <w:sz w:val="24"/>
            <w:szCs w:val="24"/>
          </w:rPr>
          <w:t>Положением</w:t>
        </w:r>
      </w:hyperlink>
      <w:r w:rsidRPr="00BC6A37">
        <w:rPr>
          <w:snapToGrid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года № 506, положением об Управлении ФНС России по Республике Карелия, утвержденным руководителем ФНС России 14 мая 2015 года,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1" w:right="6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9. Исходя из задач и функций, определенных Положением об Управлении ФНС России по Республике Карелия и положением о правовом отделе, на ведущего специалиста-эксперта правового отдела возлагается следующее: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0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представлять в установленном порядке интересы Управления и Инспекций ФНС России по городам и районам Республики Карелия в арбитражных судах, судах общей юрисдикции и иных, а также в других органах власти и местного самоуправления при рассмотрении правовых вопросов;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0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вести </w:t>
      </w:r>
      <w:proofErr w:type="spellStart"/>
      <w:r w:rsidRPr="00BC6A37">
        <w:rPr>
          <w:snapToGrid/>
          <w:sz w:val="24"/>
          <w:szCs w:val="24"/>
        </w:rPr>
        <w:t>претензионно</w:t>
      </w:r>
      <w:proofErr w:type="spellEnd"/>
      <w:r w:rsidRPr="00BC6A37">
        <w:rPr>
          <w:snapToGrid/>
          <w:sz w:val="24"/>
          <w:szCs w:val="24"/>
        </w:rPr>
        <w:t>-исковую работу, заключающуюся в подготовке ответов на претензии, жалобы, отзывы на исковые заявления (заявления), подготовке претензий, исковых заявлений (заявлений), апелляционных, кассационных, надзорных и частных жалоб, заявлений о принесении протеста на судебные акты;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5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 установленном порядке осуществлять учет исков (заявлений), предъявляемых к Управлению, а также исков (заявлений) Управления к налогоплательщикам;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0" w:right="10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 установленном порядке получать от других подразделений Управления, налоговых инспекций материалы и документы, необходимые для осуществления функциональных обязанностей отдела;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0" w:right="10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осуществлять работу по реализации механизма взыскания задолженности в порядке, предусмотренном подпунктом 2 пункта 2 статьи 45 Налогового кодекса РФ посредством участия в единой проектной группе, а также посредством согласования проектов исковых заявлений о взыскании задолженности в порядке подпункта 2 пункта 2 статьи 45 НК РФ;   </w:t>
      </w:r>
    </w:p>
    <w:p w:rsidR="00A444F6" w:rsidRPr="00BC6A37" w:rsidRDefault="00A444F6" w:rsidP="00A444F6">
      <w:pPr>
        <w:widowControl w:val="0"/>
        <w:tabs>
          <w:tab w:val="left" w:pos="900"/>
        </w:tabs>
        <w:autoSpaceDE w:val="0"/>
        <w:autoSpaceDN w:val="0"/>
        <w:adjustRightInd w:val="0"/>
        <w:ind w:firstLine="567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выполнять пункт 2 Приказа ФНС России от 14.10.2016 № ММВ-7-18/560@ в части представления интересов налоговых органов Республики Карелия в судебных спорах по заявлениям налогоплательщиков о признании незаконными решений налоговых органов, вынесенных в соответствии со статьей 101 Налогового кодекса РФ;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0" w:right="19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принимать в установленном порядке участие в работе совещаний и семинаров по курируемым вопросам;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right="14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обеспечивать правильность применения налоговых санкций за налоговые правонарушения, административных штрафов за допущенные должностными лицами и гражданами налоговые правонарушения;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5" w:right="14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контролировать работу инспекций ФНС России по Республике Карелия в части обеспечения ими </w:t>
      </w:r>
      <w:proofErr w:type="gramStart"/>
      <w:r w:rsidRPr="00BC6A37">
        <w:rPr>
          <w:snapToGrid/>
          <w:sz w:val="24"/>
          <w:szCs w:val="24"/>
        </w:rPr>
        <w:t>контроля за</w:t>
      </w:r>
      <w:proofErr w:type="gramEnd"/>
      <w:r w:rsidRPr="00BC6A37">
        <w:rPr>
          <w:snapToGrid/>
          <w:sz w:val="24"/>
          <w:szCs w:val="24"/>
        </w:rPr>
        <w:t xml:space="preserve"> соблюдением налогового и административного законодательства Российской Федерации в соответствии с функциями отдела и в пределах его компетенции;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right="19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lastRenderedPageBreak/>
        <w:t>соблюдать законодательство о налогах и сборах, а также принятые в соответствии с ним нормативные правовые акты при выполнении своих служебных обязанностей;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9" w:right="10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давать справки и консультации по правовым (юридическим) вопросам всех отраслей права работникам налоговых органов Республики Карелия;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4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по курируемым вопросам;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4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анализировать и обобщать судебную (арбитражную) практику применения налогового законодательства и готовить методические указания для инспекций ФНС России по Республике Карелия по вопросам исчисления и уплаты налогов, взносов, входящих в компетенцию отдела;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0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рассматривать заявления, предложения, жалобы граждан, предприятий, учреждений и организаций по вопросам налогообложения и жалобы на действия должностных лиц подчинённых налоговых инспекций;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4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принимать участие в комплексных и тематических проверках организации правовой работы нижестоящих налоговых инспекций;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4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осуществлять правовую экспертизу проектов актов налоговых </w:t>
      </w:r>
      <w:proofErr w:type="gramStart"/>
      <w:r w:rsidRPr="00BC6A37">
        <w:rPr>
          <w:snapToGrid/>
          <w:sz w:val="24"/>
          <w:szCs w:val="24"/>
        </w:rPr>
        <w:t>проверок</w:t>
      </w:r>
      <w:proofErr w:type="gramEnd"/>
      <w:r w:rsidRPr="00BC6A37">
        <w:rPr>
          <w:snapToGrid/>
          <w:sz w:val="24"/>
          <w:szCs w:val="24"/>
        </w:rPr>
        <w:t xml:space="preserve"> на предмет соответствия содержащихся в них выводов действующему законодательству и полноты доказательственной базы, направляемых на согласование в правовой отдел Управления;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4"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рассматривать поступающие в правовой отдел письменные возражения (разногласия) налогоплательщиков (налоговых агентов, плательщиков сборов) по актам налоговых проверок и подготавливать заключения по результатам их рассмотрения;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right="5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визировать проекты актов по результатам налоговых проверок, проекты решений, выносимых руководителем (заместителем руководителя) Управления по результатам рассмотрения материалов налоговых проверок. </w:t>
      </w:r>
      <w:proofErr w:type="gramStart"/>
      <w:r w:rsidRPr="00BC6A37">
        <w:rPr>
          <w:snapToGrid/>
          <w:sz w:val="24"/>
          <w:szCs w:val="24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 Управления, принятых по результатам налоговых проверок, о полноте собранной доказательственной базы;</w:t>
      </w:r>
      <w:proofErr w:type="gramEnd"/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0" w:right="10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соблюдать правила внутреннего трудового распорядка и дисциплины при выполнении должностных обязанностей;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left="10" w:right="10"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соблюдать налоговую тайну.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10. </w:t>
      </w:r>
      <w:r w:rsidRPr="00BC6A37">
        <w:rPr>
          <w:rFonts w:cs="Calibri"/>
          <w:snapToGrid/>
          <w:sz w:val="24"/>
          <w:szCs w:val="24"/>
        </w:rPr>
        <w:t>Ведущий специалист-эксперт</w:t>
      </w:r>
      <w:r w:rsidRPr="00BC6A37">
        <w:rPr>
          <w:snapToGrid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center"/>
        <w:rPr>
          <w:b/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center"/>
        <w:rPr>
          <w:b/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center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IV. Перечень вопросов, по которым ведущий специалист-экспе</w:t>
      </w:r>
      <w:proofErr w:type="gramStart"/>
      <w:r w:rsidRPr="00BC6A37">
        <w:rPr>
          <w:b/>
          <w:snapToGrid/>
          <w:sz w:val="24"/>
          <w:szCs w:val="24"/>
        </w:rPr>
        <w:t>рт впр</w:t>
      </w:r>
      <w:proofErr w:type="gramEnd"/>
      <w:r w:rsidRPr="00BC6A37">
        <w:rPr>
          <w:b/>
          <w:snapToGrid/>
          <w:sz w:val="24"/>
          <w:szCs w:val="24"/>
        </w:rPr>
        <w:t>аве или обязан самостоятельно принимать управленческие и иные решения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11. При исполнении служебных обязанностей</w:t>
      </w:r>
      <w:r w:rsidRPr="00BC6A37">
        <w:rPr>
          <w:rFonts w:cs="Calibri"/>
          <w:snapToGrid/>
          <w:sz w:val="24"/>
          <w:szCs w:val="24"/>
        </w:rPr>
        <w:t xml:space="preserve"> ведущий специалист-экспе</w:t>
      </w:r>
      <w:proofErr w:type="gramStart"/>
      <w:r w:rsidRPr="00BC6A37">
        <w:rPr>
          <w:rFonts w:cs="Calibri"/>
          <w:snapToGrid/>
          <w:sz w:val="24"/>
          <w:szCs w:val="24"/>
        </w:rPr>
        <w:t>рт</w:t>
      </w:r>
      <w:r w:rsidRPr="00BC6A37">
        <w:rPr>
          <w:snapToGrid/>
          <w:sz w:val="24"/>
          <w:szCs w:val="24"/>
        </w:rPr>
        <w:t xml:space="preserve"> впр</w:t>
      </w:r>
      <w:proofErr w:type="gramEnd"/>
      <w:r w:rsidRPr="00BC6A37">
        <w:rPr>
          <w:snapToGrid/>
          <w:sz w:val="24"/>
          <w:szCs w:val="24"/>
        </w:rPr>
        <w:t>аве самостоятельно принимать решения по вопросам: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firstLine="567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выполнения решений по реализации функций налогового администрирования;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5" w:line="274" w:lineRule="exact"/>
        <w:ind w:right="14" w:firstLine="567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 ФНС России по РК;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0" w:firstLine="567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0" w:firstLine="567"/>
        <w:jc w:val="both"/>
        <w:rPr>
          <w:snapToGrid/>
          <w:spacing w:val="-1"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t>иным вопросам.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12. При исполнении служебных обязанностей</w:t>
      </w:r>
      <w:r w:rsidRPr="00BC6A37">
        <w:rPr>
          <w:rFonts w:cs="Calibri"/>
          <w:snapToGrid/>
          <w:sz w:val="24"/>
          <w:szCs w:val="24"/>
        </w:rPr>
        <w:t xml:space="preserve"> ведущий специалист-эксперт</w:t>
      </w:r>
      <w:r w:rsidRPr="00BC6A37">
        <w:rPr>
          <w:snapToGrid/>
          <w:sz w:val="24"/>
          <w:szCs w:val="24"/>
        </w:rPr>
        <w:t xml:space="preserve"> обязан самостоятельно принимать решения по вопросам: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19" w:right="14" w:firstLine="548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</w:t>
      </w:r>
      <w:r w:rsidRPr="00BC6A37">
        <w:rPr>
          <w:snapToGrid/>
          <w:sz w:val="24"/>
          <w:szCs w:val="24"/>
        </w:rPr>
        <w:lastRenderedPageBreak/>
        <w:t>актами;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5" w:line="274" w:lineRule="exact"/>
        <w:ind w:left="19" w:right="14" w:firstLine="548"/>
        <w:jc w:val="both"/>
        <w:rPr>
          <w:snapToGrid/>
          <w:spacing w:val="-1"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предусмотренным положением об Управлении ФНС России по РК, положением о правовом отделе, иными нормативными актами; </w:t>
      </w:r>
      <w:r w:rsidRPr="00BC6A37">
        <w:rPr>
          <w:snapToGrid/>
          <w:spacing w:val="-1"/>
          <w:sz w:val="24"/>
          <w:szCs w:val="24"/>
        </w:rPr>
        <w:t>иным вопросам.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spacing w:before="5" w:line="274" w:lineRule="exact"/>
        <w:ind w:left="19" w:right="14" w:firstLine="548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 xml:space="preserve">V. Перечень вопросов, по которым </w:t>
      </w:r>
      <w:r w:rsidRPr="00BC6A37">
        <w:rPr>
          <w:rFonts w:cs="Calibri"/>
          <w:b/>
          <w:snapToGrid/>
          <w:sz w:val="24"/>
          <w:szCs w:val="24"/>
        </w:rPr>
        <w:t>ведущий специалист-экспе</w:t>
      </w:r>
      <w:proofErr w:type="gramStart"/>
      <w:r w:rsidRPr="00BC6A37">
        <w:rPr>
          <w:rFonts w:cs="Calibri"/>
          <w:b/>
          <w:snapToGrid/>
          <w:sz w:val="24"/>
          <w:szCs w:val="24"/>
        </w:rPr>
        <w:t>рт</w:t>
      </w:r>
      <w:r w:rsidRPr="00BC6A37">
        <w:rPr>
          <w:b/>
          <w:snapToGrid/>
          <w:sz w:val="24"/>
          <w:szCs w:val="24"/>
        </w:rPr>
        <w:t xml:space="preserve"> впр</w:t>
      </w:r>
      <w:proofErr w:type="gramEnd"/>
      <w:r w:rsidRPr="00BC6A37">
        <w:rPr>
          <w:b/>
          <w:snapToGrid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13. </w:t>
      </w:r>
      <w:r w:rsidRPr="00BC6A37">
        <w:rPr>
          <w:rFonts w:cs="Calibri"/>
          <w:snapToGrid/>
          <w:sz w:val="24"/>
          <w:szCs w:val="24"/>
        </w:rPr>
        <w:t>Ведущий специалист-эксперт</w:t>
      </w:r>
      <w:r w:rsidRPr="00BC6A37">
        <w:rPr>
          <w:snapToGrid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snapToGrid/>
          <w:sz w:val="24"/>
          <w:szCs w:val="24"/>
          <w:lang w:eastAsia="en-US"/>
        </w:rPr>
      </w:pPr>
      <w:r w:rsidRPr="00BC6A37">
        <w:rPr>
          <w:rFonts w:eastAsia="Calibri"/>
          <w:snapToGrid/>
          <w:sz w:val="24"/>
          <w:szCs w:val="24"/>
          <w:lang w:eastAsia="en-US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применения законодательства Российской Федерации о налогах и сборах; 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pacing w:val="-1"/>
          <w:sz w:val="24"/>
          <w:szCs w:val="24"/>
        </w:rPr>
        <w:t>иным вопросам.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14. </w:t>
      </w:r>
      <w:r w:rsidRPr="00BC6A37">
        <w:rPr>
          <w:rFonts w:cs="Calibri"/>
          <w:snapToGrid/>
          <w:sz w:val="24"/>
          <w:szCs w:val="24"/>
        </w:rPr>
        <w:t>Ведущий специалист-эксперт</w:t>
      </w:r>
      <w:r w:rsidRPr="00BC6A37">
        <w:rPr>
          <w:snapToGrid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положений об отделе и управлении;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графика отпусков гражданских служащих отдела;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15. В соответствии со своими должностными обязанностями </w:t>
      </w:r>
      <w:r w:rsidRPr="00BC6A37">
        <w:rPr>
          <w:rFonts w:cs="Calibri"/>
          <w:snapToGrid/>
          <w:sz w:val="24"/>
          <w:szCs w:val="24"/>
        </w:rPr>
        <w:t>ведущий специалист-эксперт</w:t>
      </w:r>
      <w:r w:rsidRPr="00BC6A37">
        <w:rPr>
          <w:snapToGrid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VII. Порядок служебного взаимодействия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16"/>
          <w:szCs w:val="16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 xml:space="preserve">16. </w:t>
      </w:r>
      <w:proofErr w:type="gramStart"/>
      <w:r w:rsidRPr="00BC6A37">
        <w:rPr>
          <w:snapToGrid/>
          <w:sz w:val="24"/>
          <w:szCs w:val="24"/>
        </w:rPr>
        <w:t xml:space="preserve">Взаимодействие </w:t>
      </w:r>
      <w:r w:rsidRPr="00BC6A37">
        <w:rPr>
          <w:rFonts w:cs="Calibri"/>
          <w:snapToGrid/>
          <w:sz w:val="24"/>
          <w:szCs w:val="24"/>
        </w:rPr>
        <w:t>ведущего специалиста-эксперта</w:t>
      </w:r>
      <w:r w:rsidRPr="00BC6A37">
        <w:rPr>
          <w:snapToGrid/>
          <w:sz w:val="24"/>
          <w:szCs w:val="24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BC6A37">
          <w:rPr>
            <w:snapToGrid/>
            <w:sz w:val="24"/>
            <w:szCs w:val="24"/>
          </w:rPr>
          <w:t>принципов</w:t>
        </w:r>
      </w:hyperlink>
      <w:r w:rsidRPr="00BC6A37">
        <w:rPr>
          <w:snapToGrid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года №885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BC6A37">
        <w:rPr>
          <w:snapToGrid/>
          <w:sz w:val="24"/>
          <w:szCs w:val="24"/>
        </w:rPr>
        <w:t xml:space="preserve"> </w:t>
      </w:r>
      <w:proofErr w:type="gramStart"/>
      <w:r w:rsidRPr="00BC6A37">
        <w:rPr>
          <w:snapToGrid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BC6A37">
          <w:rPr>
            <w:snapToGrid/>
            <w:sz w:val="24"/>
            <w:szCs w:val="24"/>
          </w:rPr>
          <w:t>статьей 18</w:t>
        </w:r>
      </w:hyperlink>
      <w:r w:rsidRPr="00BC6A37">
        <w:rPr>
          <w:snapToGrid/>
          <w:sz w:val="24"/>
          <w:szCs w:val="24"/>
        </w:rPr>
        <w:t xml:space="preserve"> 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BC6A37" w:rsidRDefault="00A444F6" w:rsidP="00A444F6">
      <w:pPr>
        <w:ind w:firstLine="567"/>
        <w:jc w:val="both"/>
        <w:rPr>
          <w:rFonts w:eastAsia="Calibri"/>
          <w:snapToGrid/>
          <w:sz w:val="24"/>
          <w:szCs w:val="24"/>
        </w:rPr>
      </w:pPr>
      <w:r w:rsidRPr="00BC6A37">
        <w:rPr>
          <w:rFonts w:eastAsia="Calibri"/>
          <w:snapToGrid/>
          <w:sz w:val="24"/>
          <w:szCs w:val="24"/>
          <w:lang w:eastAsia="en-US"/>
        </w:rPr>
        <w:t xml:space="preserve">17. </w:t>
      </w:r>
      <w:r w:rsidRPr="00BC6A37">
        <w:rPr>
          <w:rFonts w:eastAsia="Calibri"/>
          <w:snapToGrid/>
          <w:sz w:val="24"/>
          <w:szCs w:val="24"/>
        </w:rPr>
        <w:t xml:space="preserve">В соответствии с замещаемой государственной гражданской должностью и в </w:t>
      </w:r>
      <w:r w:rsidRPr="00BC6A37">
        <w:rPr>
          <w:rFonts w:eastAsia="Calibri"/>
          <w:snapToGrid/>
          <w:spacing w:val="-10"/>
          <w:sz w:val="24"/>
          <w:szCs w:val="24"/>
        </w:rPr>
        <w:t xml:space="preserve">пределах функциональной компетенции, </w:t>
      </w:r>
      <w:r w:rsidRPr="00BC6A37">
        <w:rPr>
          <w:rFonts w:eastAsia="Calibri"/>
          <w:snapToGrid/>
          <w:sz w:val="24"/>
          <w:szCs w:val="24"/>
          <w:lang w:eastAsia="en-US"/>
        </w:rPr>
        <w:t>в</w:t>
      </w:r>
      <w:r w:rsidRPr="00BC6A37">
        <w:rPr>
          <w:snapToGrid/>
          <w:sz w:val="24"/>
          <w:szCs w:val="24"/>
        </w:rPr>
        <w:t>едущий специалист-эксперт</w:t>
      </w:r>
      <w:r w:rsidRPr="00BC6A37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BC6A37">
        <w:rPr>
          <w:rFonts w:eastAsia="Calibri"/>
          <w:snapToGrid/>
          <w:sz w:val="24"/>
          <w:szCs w:val="24"/>
        </w:rPr>
        <w:t xml:space="preserve">правового отдела выполняет организационное обеспечение оказания следующих </w:t>
      </w:r>
      <w:r w:rsidRPr="00BC6A37">
        <w:rPr>
          <w:rFonts w:eastAsia="Calibri"/>
          <w:snapToGrid/>
          <w:spacing w:val="-10"/>
          <w:sz w:val="24"/>
          <w:szCs w:val="24"/>
        </w:rPr>
        <w:t>видов государственных услуг, осуществляемых Управлением ФНС России по РК:</w:t>
      </w:r>
    </w:p>
    <w:p w:rsidR="00A444F6" w:rsidRPr="00BC6A37" w:rsidRDefault="00A444F6" w:rsidP="00A444F6">
      <w:pPr>
        <w:ind w:firstLine="567"/>
        <w:jc w:val="both"/>
        <w:rPr>
          <w:rFonts w:eastAsia="Calibri"/>
          <w:snapToGrid/>
          <w:sz w:val="24"/>
          <w:szCs w:val="24"/>
        </w:rPr>
      </w:pPr>
      <w:r w:rsidRPr="00BC6A37">
        <w:rPr>
          <w:rFonts w:eastAsia="Calibri"/>
          <w:snapToGrid/>
          <w:spacing w:val="-9"/>
          <w:sz w:val="24"/>
          <w:szCs w:val="24"/>
        </w:rPr>
        <w:t xml:space="preserve">информирование налогоплательщиков о результатах правовой работы налоговых </w:t>
      </w:r>
      <w:r w:rsidRPr="00BC6A37">
        <w:rPr>
          <w:rFonts w:eastAsia="Calibri"/>
          <w:snapToGrid/>
          <w:sz w:val="24"/>
          <w:szCs w:val="24"/>
        </w:rPr>
        <w:t>органов;</w:t>
      </w:r>
    </w:p>
    <w:p w:rsidR="00A444F6" w:rsidRPr="00BC6A37" w:rsidRDefault="00A444F6" w:rsidP="00A444F6">
      <w:pPr>
        <w:ind w:firstLine="567"/>
        <w:jc w:val="both"/>
        <w:rPr>
          <w:rFonts w:eastAsia="Calibri"/>
          <w:snapToGrid/>
          <w:sz w:val="24"/>
          <w:szCs w:val="24"/>
        </w:rPr>
      </w:pPr>
      <w:r w:rsidRPr="00BC6A37">
        <w:rPr>
          <w:rFonts w:eastAsia="Calibri"/>
          <w:snapToGrid/>
          <w:sz w:val="24"/>
          <w:szCs w:val="24"/>
        </w:rPr>
        <w:lastRenderedPageBreak/>
        <w:t>обеспечение формирования общественного мнения по вопросам функционирования территориальных органов ФНС России;</w:t>
      </w:r>
    </w:p>
    <w:p w:rsidR="00A444F6" w:rsidRPr="00BC6A37" w:rsidRDefault="00A444F6" w:rsidP="00A444F6">
      <w:pPr>
        <w:ind w:firstLine="567"/>
        <w:jc w:val="both"/>
        <w:rPr>
          <w:rFonts w:eastAsia="Calibri"/>
          <w:snapToGrid/>
          <w:sz w:val="24"/>
          <w:szCs w:val="24"/>
        </w:rPr>
      </w:pPr>
      <w:r w:rsidRPr="00BC6A37">
        <w:rPr>
          <w:rFonts w:eastAsia="Calibri"/>
          <w:snapToGrid/>
          <w:spacing w:val="-6"/>
          <w:sz w:val="24"/>
          <w:szCs w:val="24"/>
        </w:rPr>
        <w:t xml:space="preserve">информирование (в том числе в письменной форме) налогоплательщиков о </w:t>
      </w:r>
      <w:r w:rsidRPr="00BC6A37">
        <w:rPr>
          <w:rFonts w:eastAsia="Calibri"/>
          <w:snapToGrid/>
          <w:spacing w:val="-7"/>
          <w:sz w:val="24"/>
          <w:szCs w:val="24"/>
        </w:rPr>
        <w:t xml:space="preserve">действующих налогах и сборах, законодательстве о налогах и сборах и принятых в </w:t>
      </w:r>
      <w:r w:rsidRPr="00BC6A37">
        <w:rPr>
          <w:rFonts w:eastAsia="Calibri"/>
          <w:snapToGrid/>
          <w:spacing w:val="-10"/>
          <w:sz w:val="24"/>
          <w:szCs w:val="24"/>
        </w:rPr>
        <w:t xml:space="preserve">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</w:t>
      </w:r>
      <w:r w:rsidRPr="00BC6A37">
        <w:rPr>
          <w:rFonts w:eastAsia="Calibri"/>
          <w:snapToGrid/>
          <w:sz w:val="24"/>
          <w:szCs w:val="24"/>
        </w:rPr>
        <w:t>должностных лиц; иных услуг.</w:t>
      </w:r>
    </w:p>
    <w:p w:rsidR="00A444F6" w:rsidRPr="00BC6A37" w:rsidRDefault="00A444F6" w:rsidP="00A444F6">
      <w:pPr>
        <w:ind w:firstLine="567"/>
        <w:jc w:val="both"/>
        <w:rPr>
          <w:rFonts w:eastAsia="Calibri"/>
          <w:snapToGrid/>
          <w:sz w:val="24"/>
          <w:szCs w:val="24"/>
          <w:lang w:eastAsia="en-US"/>
        </w:rPr>
      </w:pP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 xml:space="preserve">IX. Показатели эффективности и результативности </w:t>
      </w:r>
    </w:p>
    <w:p w:rsidR="00A444F6" w:rsidRPr="00BC6A37" w:rsidRDefault="00A444F6" w:rsidP="00A444F6">
      <w:pPr>
        <w:widowControl w:val="0"/>
        <w:autoSpaceDE w:val="0"/>
        <w:autoSpaceDN w:val="0"/>
        <w:jc w:val="center"/>
        <w:outlineLvl w:val="2"/>
        <w:rPr>
          <w:b/>
          <w:snapToGrid/>
          <w:sz w:val="24"/>
          <w:szCs w:val="24"/>
        </w:rPr>
      </w:pPr>
      <w:r w:rsidRPr="00BC6A37">
        <w:rPr>
          <w:b/>
          <w:snapToGrid/>
          <w:sz w:val="24"/>
          <w:szCs w:val="24"/>
        </w:rPr>
        <w:t>профессиональной служебной деятельности</w:t>
      </w:r>
    </w:p>
    <w:p w:rsidR="00A444F6" w:rsidRPr="00BC6A37" w:rsidRDefault="00A444F6" w:rsidP="00A444F6">
      <w:pPr>
        <w:widowControl w:val="0"/>
        <w:autoSpaceDE w:val="0"/>
        <w:autoSpaceDN w:val="0"/>
        <w:jc w:val="both"/>
        <w:rPr>
          <w:b/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18. Эффективность профессиональной служебной деятельности</w:t>
      </w:r>
      <w:r w:rsidRPr="00BC6A37">
        <w:rPr>
          <w:rFonts w:cs="Calibri"/>
          <w:snapToGrid/>
          <w:sz w:val="24"/>
          <w:szCs w:val="24"/>
        </w:rPr>
        <w:t xml:space="preserve"> ведущего специалиста-эксперта</w:t>
      </w:r>
      <w:r w:rsidRPr="00BC6A37">
        <w:rPr>
          <w:snapToGrid/>
          <w:sz w:val="24"/>
          <w:szCs w:val="24"/>
        </w:rPr>
        <w:t xml:space="preserve"> оценивается по следующим показателям: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44F6" w:rsidRPr="00BC6A37" w:rsidRDefault="00A444F6" w:rsidP="00A444F6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BC6A37">
        <w:rPr>
          <w:snapToGrid/>
          <w:sz w:val="24"/>
          <w:szCs w:val="24"/>
        </w:rPr>
        <w:t>осознанию ответственности за последствия своих действий.</w:t>
      </w: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right="28"/>
        <w:jc w:val="both"/>
        <w:rPr>
          <w:b/>
          <w:snapToGrid/>
          <w:sz w:val="24"/>
          <w:szCs w:val="24"/>
        </w:rPr>
      </w:pPr>
    </w:p>
    <w:p w:rsidR="00A444F6" w:rsidRPr="00BC6A37" w:rsidRDefault="00A444F6" w:rsidP="00A444F6">
      <w:pPr>
        <w:widowControl w:val="0"/>
        <w:shd w:val="clear" w:color="auto" w:fill="FFFFFF"/>
        <w:autoSpaceDE w:val="0"/>
        <w:autoSpaceDN w:val="0"/>
        <w:adjustRightInd w:val="0"/>
        <w:ind w:right="28"/>
        <w:jc w:val="both"/>
        <w:rPr>
          <w:b/>
          <w:snapToGrid/>
          <w:sz w:val="24"/>
          <w:szCs w:val="24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</w:p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  <w:bookmarkStart w:id="0" w:name="_GoBack"/>
      <w:bookmarkEnd w:id="0"/>
    </w:p>
    <w:sectPr w:rsidR="00A444F6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EFA" w:rsidRDefault="009A5EFA">
      <w:r>
        <w:separator/>
      </w:r>
    </w:p>
  </w:endnote>
  <w:endnote w:type="continuationSeparator" w:id="0">
    <w:p w:rsidR="009A5EFA" w:rsidRDefault="009A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EFA" w:rsidRDefault="009A5EFA">
      <w:r>
        <w:separator/>
      </w:r>
    </w:p>
  </w:footnote>
  <w:footnote w:type="continuationSeparator" w:id="0">
    <w:p w:rsidR="009A5EFA" w:rsidRDefault="009A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427F8E"/>
    <w:lvl w:ilvl="0">
      <w:numFmt w:val="bullet"/>
      <w:lvlText w:val="*"/>
      <w:lvlJc w:val="left"/>
    </w:lvl>
  </w:abstractNum>
  <w:abstractNum w:abstractNumId="1">
    <w:nsid w:val="01BF3878"/>
    <w:multiLevelType w:val="singleLevel"/>
    <w:tmpl w:val="08A64AD0"/>
    <w:lvl w:ilvl="0">
      <w:start w:val="4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2">
    <w:nsid w:val="1A8D4260"/>
    <w:multiLevelType w:val="hybridMultilevel"/>
    <w:tmpl w:val="4672F842"/>
    <w:lvl w:ilvl="0" w:tplc="C4C8BD8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E47684"/>
    <w:multiLevelType w:val="hybridMultilevel"/>
    <w:tmpl w:val="E11C725A"/>
    <w:lvl w:ilvl="0" w:tplc="C4C8BD8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F6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A5EFA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444F6"/>
    <w:rsid w:val="00A56043"/>
    <w:rsid w:val="00A6672D"/>
    <w:rsid w:val="00AB4CA3"/>
    <w:rsid w:val="00AB702C"/>
    <w:rsid w:val="00AD54D2"/>
    <w:rsid w:val="00AE41D1"/>
    <w:rsid w:val="00AF0292"/>
    <w:rsid w:val="00AF2C1C"/>
    <w:rsid w:val="00AF764D"/>
    <w:rsid w:val="00B168E6"/>
    <w:rsid w:val="00B23320"/>
    <w:rsid w:val="00B46227"/>
    <w:rsid w:val="00B4634A"/>
    <w:rsid w:val="00B61D4F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F6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444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F6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444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B6AE691901630F15F2C5BFCD386E377B56FB654A974720378C6jASBH" TargetMode="External"/><Relationship Id="rId13" Type="http://schemas.openxmlformats.org/officeDocument/2006/relationships/hyperlink" Target="consultantplus://offline/ref=091B6AE691901630F15F2C5BFCD386E377BD6FB15AFC2370522DC8AE7F7FFC279225233E64DD1080jFS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B6AE691901630F15F2C5BFCD386E377BD6AB358FB2370522DC8AE7F7FFC279225233E64DD1185jFS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B6AE691901630F15F2C5BFCD386E377BD6AB358FB2370522DC8AE7F7FFC279225233E64DD1187jFS4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91B6AE691901630F15F2C5BFCD386E377BD6AB358FB2370522DC8AE7F7FFC279225233E64DD1185jFS9H" TargetMode="External"/><Relationship Id="rId10" Type="http://schemas.openxmlformats.org/officeDocument/2006/relationships/hyperlink" Target="consultantplus://offline/ref=091B6AE691901630F15F2C5BFCD386E377BD6AB358FB2370522DC8AE7F7FFC279225233E64DD1180jF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B6AE691901630F15F2C5BFCD386E377BD6AB358FB2370522DC8AE7F7FFC279225233E64DD1182jFS2H" TargetMode="External"/><Relationship Id="rId14" Type="http://schemas.openxmlformats.org/officeDocument/2006/relationships/hyperlink" Target="consultantplus://offline/ref=091B6AE691901630F15F2C5BFCD386E37DB46DB356F47E7A5A74C4AC7870A330956C2F3F64DD13j8S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2376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2</cp:revision>
  <dcterms:created xsi:type="dcterms:W3CDTF">2020-09-10T12:35:00Z</dcterms:created>
  <dcterms:modified xsi:type="dcterms:W3CDTF">2020-09-10T12:52:00Z</dcterms:modified>
</cp:coreProperties>
</file>